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2" w:rsidRPr="00E63982" w:rsidRDefault="0010349C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особом контроле природоохранной прокуратуры г. Санкт-Петербурга находятся </w:t>
      </w:r>
      <w:r w:rsidRPr="0010349C"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10349C">
        <w:rPr>
          <w:rFonts w:ascii="Times New Roman" w:eastAsia="Calibri" w:hAnsi="Times New Roman" w:cs="Times New Roman"/>
          <w:sz w:val="28"/>
          <w:szCs w:val="28"/>
        </w:rPr>
        <w:t>соблюдения законодательства об отходах производства и потребления.</w:t>
      </w:r>
      <w:r w:rsidR="006D6A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этой связи напоминаем, что природоохранной прокуратурой открыта постоянно действующая «горячая линия» по вопросам несанкционированного складирования отходов в Санкт-Петербурге.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ходе «горячей линии» жители города смогут оставить обращения по вопросам несанкционированного сброса (размещения) или складирования твердых </w:t>
      </w:r>
      <w:r w:rsidR="006D6AB5">
        <w:rPr>
          <w:rFonts w:ascii="Times New Roman" w:eastAsia="Calibri" w:hAnsi="Times New Roman" w:cs="Times New Roman"/>
          <w:sz w:val="28"/>
          <w:szCs w:val="28"/>
        </w:rPr>
        <w:t xml:space="preserve">коммунальных </w:t>
      </w: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отходов и крупногабаритного мусора,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>Телефоны «горячей линии» – 446-58-01; 446-17-98.</w:t>
      </w:r>
    </w:p>
    <w:p w:rsidR="00EA1C72" w:rsidRDefault="00EA1C72"/>
    <w:sectPr w:rsidR="00EA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2"/>
    <w:rsid w:val="0010349C"/>
    <w:rsid w:val="006D6AB5"/>
    <w:rsid w:val="00783486"/>
    <w:rsid w:val="00E63982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4</cp:revision>
  <dcterms:created xsi:type="dcterms:W3CDTF">2017-01-24T13:58:00Z</dcterms:created>
  <dcterms:modified xsi:type="dcterms:W3CDTF">2019-03-26T07:00:00Z</dcterms:modified>
</cp:coreProperties>
</file>